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10B05" w14:textId="459AE64E" w:rsidR="00FC0457" w:rsidRPr="001C1B9D" w:rsidRDefault="00641BD9" w:rsidP="00202C24">
      <w:pPr>
        <w:ind w:left="-142"/>
        <w:jc w:val="center"/>
        <w:rPr>
          <w:b/>
          <w:bCs/>
        </w:rPr>
      </w:pPr>
      <w:r>
        <w:rPr>
          <w:noProof/>
          <w:lang w:eastAsia="en-GB"/>
        </w:rPr>
        <w:drawing>
          <wp:anchor distT="0" distB="0" distL="114300" distR="114300" simplePos="0" relativeHeight="251659264" behindDoc="1" locked="0" layoutInCell="1" allowOverlap="1" wp14:anchorId="6ED6D047" wp14:editId="4BFC87BC">
            <wp:simplePos x="0" y="0"/>
            <wp:positionH relativeFrom="margin">
              <wp:posOffset>5788660</wp:posOffset>
            </wp:positionH>
            <wp:positionV relativeFrom="paragraph">
              <wp:posOffset>205740</wp:posOffset>
            </wp:positionV>
            <wp:extent cx="912495" cy="857250"/>
            <wp:effectExtent l="0" t="0" r="1905" b="0"/>
            <wp:wrapTight wrapText="bothSides">
              <wp:wrapPolygon edited="0">
                <wp:start x="0" y="0"/>
                <wp:lineTo x="0" y="21120"/>
                <wp:lineTo x="21194" y="21120"/>
                <wp:lineTo x="211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anCock.jpg"/>
                    <pic:cNvPicPr/>
                  </pic:nvPicPr>
                  <pic:blipFill>
                    <a:blip r:embed="rId8">
                      <a:extLst>
                        <a:ext uri="{28A0092B-C50C-407E-A947-70E740481C1C}">
                          <a14:useLocalDpi xmlns:a14="http://schemas.microsoft.com/office/drawing/2010/main" val="0"/>
                        </a:ext>
                      </a:extLst>
                    </a:blip>
                    <a:stretch>
                      <a:fillRect/>
                    </a:stretch>
                  </pic:blipFill>
                  <pic:spPr>
                    <a:xfrm>
                      <a:off x="0" y="0"/>
                      <a:ext cx="912495" cy="857250"/>
                    </a:xfrm>
                    <a:prstGeom prst="rect">
                      <a:avLst/>
                    </a:prstGeom>
                  </pic:spPr>
                </pic:pic>
              </a:graphicData>
            </a:graphic>
            <wp14:sizeRelH relativeFrom="page">
              <wp14:pctWidth>0</wp14:pctWidth>
            </wp14:sizeRelH>
            <wp14:sizeRelV relativeFrom="page">
              <wp14:pctHeight>0</wp14:pctHeight>
            </wp14:sizeRelV>
          </wp:anchor>
        </w:drawing>
      </w:r>
      <w:r w:rsidR="00FC0457" w:rsidRPr="001C1B9D">
        <w:rPr>
          <w:rFonts w:cs="Arial"/>
          <w:b/>
          <w:bCs/>
          <w:sz w:val="36"/>
          <w:szCs w:val="36"/>
        </w:rPr>
        <w:t>Code of Conduct</w:t>
      </w:r>
      <w:r w:rsidR="00202C24">
        <w:rPr>
          <w:rFonts w:cs="Arial"/>
          <w:b/>
          <w:bCs/>
          <w:sz w:val="36"/>
          <w:szCs w:val="36"/>
        </w:rPr>
        <w:t xml:space="preserve"> –</w:t>
      </w:r>
      <w:r w:rsidR="00A53858" w:rsidRPr="001C1B9D">
        <w:rPr>
          <w:rFonts w:cs="Arial"/>
          <w:b/>
          <w:bCs/>
          <w:sz w:val="36"/>
          <w:szCs w:val="36"/>
        </w:rPr>
        <w:t xml:space="preserve"> Covid-19</w:t>
      </w:r>
    </w:p>
    <w:p w14:paraId="40AB0577" w14:textId="2F78A10E" w:rsidR="00A53858" w:rsidRPr="003A18F6" w:rsidRDefault="00A53858" w:rsidP="001C1B9D">
      <w:pPr>
        <w:spacing w:after="0" w:line="240" w:lineRule="auto"/>
        <w:ind w:left="709"/>
        <w:rPr>
          <w:rFonts w:cs="Arial"/>
          <w:lang w:eastAsia="en-GB"/>
        </w:rPr>
      </w:pPr>
      <w:r w:rsidRPr="003A18F6">
        <w:rPr>
          <w:rFonts w:cs="Arial"/>
          <w:lang w:eastAsia="en-GB"/>
        </w:rPr>
        <w:t xml:space="preserve">As members of Alsager </w:t>
      </w:r>
      <w:r w:rsidR="00061EA3" w:rsidRPr="003A18F6">
        <w:rPr>
          <w:rFonts w:cs="Arial"/>
          <w:lang w:eastAsia="en-GB"/>
        </w:rPr>
        <w:t>Badminton</w:t>
      </w:r>
      <w:r w:rsidRPr="003A18F6">
        <w:rPr>
          <w:rFonts w:cs="Arial"/>
          <w:lang w:eastAsia="en-GB"/>
        </w:rPr>
        <w:t xml:space="preserve"> Club</w:t>
      </w:r>
      <w:r w:rsidR="00061EA3" w:rsidRPr="003A18F6">
        <w:rPr>
          <w:rFonts w:cs="Arial"/>
          <w:lang w:eastAsia="en-GB"/>
        </w:rPr>
        <w:t xml:space="preserve"> </w:t>
      </w:r>
      <w:r w:rsidR="00202C24" w:rsidRPr="003A18F6">
        <w:rPr>
          <w:rFonts w:cs="Arial"/>
          <w:lang w:eastAsia="en-GB"/>
        </w:rPr>
        <w:t xml:space="preserve">(ABC) </w:t>
      </w:r>
      <w:r w:rsidR="00061EA3" w:rsidRPr="003A18F6">
        <w:rPr>
          <w:rFonts w:cs="Arial"/>
          <w:lang w:eastAsia="en-GB"/>
        </w:rPr>
        <w:t>all</w:t>
      </w:r>
      <w:r w:rsidRPr="003A18F6">
        <w:rPr>
          <w:rFonts w:cs="Arial"/>
          <w:lang w:eastAsia="en-GB"/>
        </w:rPr>
        <w:t xml:space="preserve"> players</w:t>
      </w:r>
      <w:r w:rsidR="008F1F81" w:rsidRPr="003A18F6">
        <w:rPr>
          <w:rFonts w:cs="Arial"/>
          <w:lang w:eastAsia="en-GB"/>
        </w:rPr>
        <w:t xml:space="preserve"> </w:t>
      </w:r>
      <w:r w:rsidRPr="003A18F6">
        <w:rPr>
          <w:rFonts w:cs="Arial"/>
          <w:lang w:eastAsia="en-GB"/>
        </w:rPr>
        <w:t xml:space="preserve">must ensure that we work together to meet the current Covid-19 guidelines. This will enable us to keep playing </w:t>
      </w:r>
      <w:r w:rsidR="00061EA3" w:rsidRPr="003A18F6">
        <w:rPr>
          <w:rFonts w:cs="Arial"/>
          <w:lang w:eastAsia="en-GB"/>
        </w:rPr>
        <w:t>badminton</w:t>
      </w:r>
      <w:r w:rsidRPr="003A18F6">
        <w:rPr>
          <w:rFonts w:cs="Arial"/>
          <w:lang w:eastAsia="en-GB"/>
        </w:rPr>
        <w:t xml:space="preserve"> whilst keeping ourselves and each other safe</w:t>
      </w:r>
      <w:r w:rsidR="00202C24" w:rsidRPr="003A18F6">
        <w:rPr>
          <w:rFonts w:cs="Arial"/>
          <w:lang w:eastAsia="en-GB"/>
        </w:rPr>
        <w:t xml:space="preserve"> at Alsager Leisure Centre (ALC)</w:t>
      </w:r>
      <w:r w:rsidRPr="003A18F6">
        <w:rPr>
          <w:rFonts w:cs="Arial"/>
          <w:lang w:eastAsia="en-GB"/>
        </w:rPr>
        <w:t>.</w:t>
      </w:r>
    </w:p>
    <w:p w14:paraId="02391D57" w14:textId="642737B1" w:rsidR="00A53858" w:rsidRPr="003A18F6" w:rsidRDefault="00A53858" w:rsidP="00FC0457">
      <w:pPr>
        <w:spacing w:after="0" w:line="240" w:lineRule="auto"/>
        <w:ind w:firstLine="709"/>
        <w:jc w:val="both"/>
        <w:rPr>
          <w:rFonts w:cs="Arial"/>
          <w:lang w:eastAsia="en-GB"/>
        </w:rPr>
      </w:pPr>
    </w:p>
    <w:p w14:paraId="4F907E22" w14:textId="1997DC0A" w:rsidR="00A53858" w:rsidRPr="001C1B9D" w:rsidRDefault="00A53858" w:rsidP="006C3ABE">
      <w:pPr>
        <w:spacing w:after="0" w:line="240" w:lineRule="auto"/>
        <w:ind w:left="709"/>
        <w:jc w:val="both"/>
        <w:rPr>
          <w:rFonts w:cs="Arial"/>
          <w:lang w:eastAsia="en-GB"/>
        </w:rPr>
      </w:pPr>
      <w:r w:rsidRPr="003A18F6">
        <w:rPr>
          <w:rFonts w:cs="Arial"/>
          <w:lang w:eastAsia="en-GB"/>
        </w:rPr>
        <w:t>Please read the statement and requirements below and return the sign</w:t>
      </w:r>
      <w:r w:rsidR="00061EA3" w:rsidRPr="003A18F6">
        <w:rPr>
          <w:rFonts w:cs="Arial"/>
          <w:lang w:eastAsia="en-GB"/>
        </w:rPr>
        <w:t>ed copy to one of our appointed Covid Officers</w:t>
      </w:r>
      <w:r w:rsidR="00202C24" w:rsidRPr="003A18F6">
        <w:rPr>
          <w:rFonts w:cs="Arial"/>
          <w:lang w:eastAsia="en-GB"/>
        </w:rPr>
        <w:t xml:space="preserve"> to confirm that you understand and will comply</w:t>
      </w:r>
      <w:r w:rsidR="006C3ABE" w:rsidRPr="003A18F6">
        <w:rPr>
          <w:rFonts w:cs="Arial"/>
          <w:lang w:eastAsia="en-GB"/>
        </w:rPr>
        <w:t>.</w:t>
      </w:r>
      <w:r w:rsidR="00202C24" w:rsidRPr="003A18F6">
        <w:rPr>
          <w:rFonts w:cs="Arial"/>
          <w:lang w:eastAsia="en-GB"/>
        </w:rPr>
        <w:t xml:space="preserve"> </w:t>
      </w:r>
      <w:r w:rsidR="006C3ABE" w:rsidRPr="003A18F6">
        <w:rPr>
          <w:rFonts w:cs="Arial"/>
          <w:lang w:eastAsia="en-GB"/>
        </w:rPr>
        <w:t xml:space="preserve"> You are also </w:t>
      </w:r>
      <w:r w:rsidR="006C3ABE" w:rsidRPr="001C1B9D">
        <w:rPr>
          <w:rFonts w:cs="Arial"/>
          <w:lang w:eastAsia="en-GB"/>
        </w:rPr>
        <w:t xml:space="preserve">encouraged to read the England Badminton’s Player Guidance document: </w:t>
      </w:r>
      <w:hyperlink r:id="rId9" w:history="1">
        <w:r w:rsidR="006C3ABE" w:rsidRPr="001C1B9D">
          <w:rPr>
            <w:rStyle w:val="Hyperlink"/>
            <w:rFonts w:cs="Arial"/>
            <w:lang w:eastAsia="en-GB"/>
          </w:rPr>
          <w:t>https://www.badmintonengland.co.uk/media/8980/rtp-player-v5.pdf</w:t>
        </w:r>
      </w:hyperlink>
    </w:p>
    <w:p w14:paraId="3D87B475" w14:textId="1A22CDB0" w:rsidR="00061EA3" w:rsidRDefault="00061EA3" w:rsidP="00A53858">
      <w:pPr>
        <w:spacing w:after="0" w:line="240" w:lineRule="auto"/>
        <w:ind w:left="709"/>
        <w:jc w:val="both"/>
        <w:rPr>
          <w:rFonts w:cs="Arial"/>
          <w:sz w:val="24"/>
          <w:szCs w:val="24"/>
          <w:lang w:eastAsia="en-GB"/>
        </w:rPr>
      </w:pPr>
    </w:p>
    <w:tbl>
      <w:tblPr>
        <w:tblStyle w:val="TableGrid"/>
        <w:tblW w:w="0" w:type="auto"/>
        <w:tblInd w:w="421" w:type="dxa"/>
        <w:tblLook w:val="04A0" w:firstRow="1" w:lastRow="0" w:firstColumn="1" w:lastColumn="0" w:noHBand="0" w:noVBand="1"/>
      </w:tblPr>
      <w:tblGrid>
        <w:gridCol w:w="567"/>
        <w:gridCol w:w="8796"/>
        <w:gridCol w:w="970"/>
      </w:tblGrid>
      <w:tr w:rsidR="00061EA3" w14:paraId="7DD52802" w14:textId="77777777" w:rsidTr="006C3ABE">
        <w:trPr>
          <w:trHeight w:val="395"/>
        </w:trPr>
        <w:tc>
          <w:tcPr>
            <w:tcW w:w="567" w:type="dxa"/>
          </w:tcPr>
          <w:p w14:paraId="0D9BF210" w14:textId="4D4ED687" w:rsidR="00061EA3" w:rsidRPr="001C1B9D" w:rsidRDefault="00061EA3" w:rsidP="00A53858">
            <w:pPr>
              <w:jc w:val="both"/>
              <w:rPr>
                <w:rFonts w:cs="Arial"/>
                <w:b/>
                <w:lang w:eastAsia="en-GB"/>
              </w:rPr>
            </w:pPr>
            <w:r w:rsidRPr="001C1B9D">
              <w:rPr>
                <w:rFonts w:cs="Arial"/>
                <w:b/>
                <w:lang w:eastAsia="en-GB"/>
              </w:rPr>
              <w:t>No</w:t>
            </w:r>
          </w:p>
        </w:tc>
        <w:tc>
          <w:tcPr>
            <w:tcW w:w="8796" w:type="dxa"/>
          </w:tcPr>
          <w:p w14:paraId="32A20E3B" w14:textId="44D03EF0" w:rsidR="00061EA3" w:rsidRPr="001C1B9D" w:rsidRDefault="00061EA3" w:rsidP="00A53858">
            <w:pPr>
              <w:jc w:val="both"/>
              <w:rPr>
                <w:rFonts w:cs="Arial"/>
                <w:b/>
                <w:lang w:eastAsia="en-GB"/>
              </w:rPr>
            </w:pPr>
            <w:r w:rsidRPr="001C1B9D">
              <w:rPr>
                <w:rFonts w:cs="Arial"/>
                <w:b/>
                <w:lang w:eastAsia="en-GB"/>
              </w:rPr>
              <w:t>I understan</w:t>
            </w:r>
            <w:r w:rsidR="008F1F81" w:rsidRPr="001C1B9D">
              <w:rPr>
                <w:rFonts w:cs="Arial"/>
                <w:b/>
                <w:lang w:eastAsia="en-GB"/>
              </w:rPr>
              <w:t xml:space="preserve">d that </w:t>
            </w:r>
            <w:proofErr w:type="gramStart"/>
            <w:r w:rsidR="008F1F81" w:rsidRPr="001C1B9D">
              <w:rPr>
                <w:rFonts w:cs="Arial"/>
                <w:b/>
                <w:lang w:eastAsia="en-GB"/>
              </w:rPr>
              <w:t>…..</w:t>
            </w:r>
            <w:proofErr w:type="gramEnd"/>
          </w:p>
        </w:tc>
        <w:tc>
          <w:tcPr>
            <w:tcW w:w="970" w:type="dxa"/>
          </w:tcPr>
          <w:p w14:paraId="0E08ACAD" w14:textId="47056918" w:rsidR="00061EA3" w:rsidRPr="001C1B9D" w:rsidRDefault="00061EA3" w:rsidP="00A53858">
            <w:pPr>
              <w:jc w:val="both"/>
              <w:rPr>
                <w:rFonts w:cs="Arial"/>
                <w:b/>
                <w:lang w:eastAsia="en-GB"/>
              </w:rPr>
            </w:pPr>
            <w:r w:rsidRPr="001C1B9D">
              <w:rPr>
                <w:rFonts w:cs="Arial"/>
                <w:b/>
                <w:lang w:eastAsia="en-GB"/>
              </w:rPr>
              <w:t xml:space="preserve">Tick </w:t>
            </w:r>
            <w:r w:rsidRPr="001C1B9D">
              <w:rPr>
                <w:rFonts w:cs="Arial"/>
                <w:b/>
                <w:lang w:eastAsia="en-GB"/>
              </w:rPr>
              <w:sym w:font="Wingdings 2" w:char="F050"/>
            </w:r>
          </w:p>
        </w:tc>
      </w:tr>
      <w:tr w:rsidR="00061EA3" w14:paraId="7C28C4BF" w14:textId="77777777" w:rsidTr="006C3ABE">
        <w:trPr>
          <w:trHeight w:val="395"/>
        </w:trPr>
        <w:tc>
          <w:tcPr>
            <w:tcW w:w="567" w:type="dxa"/>
          </w:tcPr>
          <w:p w14:paraId="756CD9A5" w14:textId="6B220923" w:rsidR="00061EA3" w:rsidRPr="001C1B9D" w:rsidRDefault="00061EA3" w:rsidP="00A53858">
            <w:pPr>
              <w:jc w:val="both"/>
              <w:rPr>
                <w:rFonts w:cs="Arial"/>
                <w:lang w:eastAsia="en-GB"/>
              </w:rPr>
            </w:pPr>
            <w:r w:rsidRPr="001C1B9D">
              <w:rPr>
                <w:rFonts w:cs="Arial"/>
                <w:lang w:eastAsia="en-GB"/>
              </w:rPr>
              <w:t>1</w:t>
            </w:r>
          </w:p>
        </w:tc>
        <w:tc>
          <w:tcPr>
            <w:tcW w:w="8796" w:type="dxa"/>
          </w:tcPr>
          <w:p w14:paraId="6BE69822" w14:textId="54AD4BA4" w:rsidR="00061EA3" w:rsidRPr="001C1B9D" w:rsidRDefault="00061EA3" w:rsidP="00A53858">
            <w:pPr>
              <w:jc w:val="both"/>
              <w:rPr>
                <w:rFonts w:cs="Arial"/>
                <w:lang w:eastAsia="en-GB"/>
              </w:rPr>
            </w:pPr>
            <w:r w:rsidRPr="001C1B9D">
              <w:rPr>
                <w:rFonts w:cs="Arial"/>
                <w:lang w:eastAsia="en-GB"/>
              </w:rPr>
              <w:t xml:space="preserve">I must not attend if I have any Covid-19 related symptoms or have been advised that myself or any member of the </w:t>
            </w:r>
            <w:r w:rsidR="008F1F81" w:rsidRPr="001C1B9D">
              <w:rPr>
                <w:rFonts w:cs="Arial"/>
                <w:lang w:eastAsia="en-GB"/>
              </w:rPr>
              <w:t xml:space="preserve">immediate </w:t>
            </w:r>
            <w:r w:rsidRPr="001C1B9D">
              <w:rPr>
                <w:rFonts w:cs="Arial"/>
                <w:lang w:eastAsia="en-GB"/>
              </w:rPr>
              <w:t xml:space="preserve">family have been asked to isolate in relation to Covid-19. I will also </w:t>
            </w:r>
            <w:r w:rsidR="008F1F81" w:rsidRPr="001C1B9D">
              <w:rPr>
                <w:rFonts w:cs="Arial"/>
                <w:lang w:eastAsia="en-GB"/>
              </w:rPr>
              <w:t xml:space="preserve">promptly </w:t>
            </w:r>
            <w:r w:rsidRPr="001C1B9D">
              <w:rPr>
                <w:rFonts w:cs="Arial"/>
                <w:lang w:eastAsia="en-GB"/>
              </w:rPr>
              <w:t>notify Alsager Badminton Club of these circumstances</w:t>
            </w:r>
          </w:p>
        </w:tc>
        <w:tc>
          <w:tcPr>
            <w:tcW w:w="970" w:type="dxa"/>
          </w:tcPr>
          <w:p w14:paraId="086740AC" w14:textId="77777777" w:rsidR="00061EA3" w:rsidRPr="001C1B9D" w:rsidRDefault="00061EA3" w:rsidP="00A53858">
            <w:pPr>
              <w:jc w:val="both"/>
              <w:rPr>
                <w:rFonts w:cs="Arial"/>
                <w:lang w:eastAsia="en-GB"/>
              </w:rPr>
            </w:pPr>
          </w:p>
        </w:tc>
      </w:tr>
      <w:tr w:rsidR="00061EA3" w14:paraId="412C139A" w14:textId="77777777" w:rsidTr="006C3ABE">
        <w:trPr>
          <w:trHeight w:val="416"/>
        </w:trPr>
        <w:tc>
          <w:tcPr>
            <w:tcW w:w="567" w:type="dxa"/>
          </w:tcPr>
          <w:p w14:paraId="4310D16B" w14:textId="13C57B4E" w:rsidR="00061EA3" w:rsidRPr="001C1B9D" w:rsidRDefault="00061EA3" w:rsidP="00A53858">
            <w:pPr>
              <w:jc w:val="both"/>
              <w:rPr>
                <w:rFonts w:cs="Arial"/>
                <w:lang w:eastAsia="en-GB"/>
              </w:rPr>
            </w:pPr>
            <w:r w:rsidRPr="001C1B9D">
              <w:rPr>
                <w:rFonts w:cs="Arial"/>
                <w:lang w:eastAsia="en-GB"/>
              </w:rPr>
              <w:t>2</w:t>
            </w:r>
          </w:p>
        </w:tc>
        <w:tc>
          <w:tcPr>
            <w:tcW w:w="8796" w:type="dxa"/>
          </w:tcPr>
          <w:p w14:paraId="773EBD6D" w14:textId="15F6A504" w:rsidR="00061EA3" w:rsidRPr="001C1B9D" w:rsidRDefault="00061EA3" w:rsidP="00A53858">
            <w:pPr>
              <w:jc w:val="both"/>
              <w:rPr>
                <w:rFonts w:cs="Arial"/>
                <w:lang w:eastAsia="en-GB"/>
              </w:rPr>
            </w:pPr>
            <w:r w:rsidRPr="001C1B9D">
              <w:rPr>
                <w:rFonts w:cs="Arial"/>
                <w:lang w:eastAsia="en-GB"/>
              </w:rPr>
              <w:t xml:space="preserve">I must </w:t>
            </w:r>
            <w:r w:rsidR="006C3ABE" w:rsidRPr="001C1B9D">
              <w:rPr>
                <w:rFonts w:cs="Arial"/>
                <w:lang w:eastAsia="en-GB"/>
              </w:rPr>
              <w:t xml:space="preserve">correctly </w:t>
            </w:r>
            <w:r w:rsidRPr="001C1B9D">
              <w:rPr>
                <w:rFonts w:cs="Arial"/>
                <w:lang w:eastAsia="en-GB"/>
              </w:rPr>
              <w:t>wear a facemask whilst in and around the leisure centre apart from when in the sports</w:t>
            </w:r>
            <w:r w:rsidR="008F1F81" w:rsidRPr="001C1B9D">
              <w:rPr>
                <w:rFonts w:cs="Arial"/>
                <w:lang w:eastAsia="en-GB"/>
              </w:rPr>
              <w:t xml:space="preserve"> </w:t>
            </w:r>
            <w:r w:rsidRPr="001C1B9D">
              <w:rPr>
                <w:rFonts w:cs="Arial"/>
                <w:lang w:eastAsia="en-GB"/>
              </w:rPr>
              <w:t>hall</w:t>
            </w:r>
            <w:r w:rsidR="00781EEC" w:rsidRPr="001C1B9D">
              <w:rPr>
                <w:rFonts w:cs="Arial"/>
                <w:lang w:eastAsia="en-GB"/>
              </w:rPr>
              <w:t xml:space="preserve">. Failure to wear a facemask </w:t>
            </w:r>
            <w:r w:rsidR="008F1F81" w:rsidRPr="001C1B9D">
              <w:rPr>
                <w:rFonts w:cs="Arial"/>
                <w:lang w:eastAsia="en-GB"/>
              </w:rPr>
              <w:t>may</w:t>
            </w:r>
            <w:r w:rsidR="00781EEC" w:rsidRPr="001C1B9D">
              <w:rPr>
                <w:rFonts w:cs="Arial"/>
                <w:lang w:eastAsia="en-GB"/>
              </w:rPr>
              <w:t xml:space="preserve"> mean refusal of entry (unless exempt)</w:t>
            </w:r>
          </w:p>
        </w:tc>
        <w:tc>
          <w:tcPr>
            <w:tcW w:w="970" w:type="dxa"/>
          </w:tcPr>
          <w:p w14:paraId="3CF5EA58" w14:textId="77777777" w:rsidR="00061EA3" w:rsidRPr="001C1B9D" w:rsidRDefault="00061EA3" w:rsidP="00A53858">
            <w:pPr>
              <w:jc w:val="both"/>
              <w:rPr>
                <w:rFonts w:cs="Arial"/>
                <w:lang w:eastAsia="en-GB"/>
              </w:rPr>
            </w:pPr>
          </w:p>
        </w:tc>
      </w:tr>
      <w:tr w:rsidR="00061EA3" w14:paraId="08C1BA13" w14:textId="77777777" w:rsidTr="006C3ABE">
        <w:trPr>
          <w:trHeight w:val="395"/>
        </w:trPr>
        <w:tc>
          <w:tcPr>
            <w:tcW w:w="567" w:type="dxa"/>
          </w:tcPr>
          <w:p w14:paraId="52F8C86C" w14:textId="1A180EEB" w:rsidR="00061EA3" w:rsidRPr="001C1B9D" w:rsidRDefault="00061EA3" w:rsidP="00A53858">
            <w:pPr>
              <w:jc w:val="both"/>
              <w:rPr>
                <w:rFonts w:cs="Arial"/>
                <w:lang w:eastAsia="en-GB"/>
              </w:rPr>
            </w:pPr>
            <w:r w:rsidRPr="001C1B9D">
              <w:rPr>
                <w:rFonts w:cs="Arial"/>
                <w:lang w:eastAsia="en-GB"/>
              </w:rPr>
              <w:t>3</w:t>
            </w:r>
          </w:p>
        </w:tc>
        <w:tc>
          <w:tcPr>
            <w:tcW w:w="8796" w:type="dxa"/>
          </w:tcPr>
          <w:p w14:paraId="2D2DAA08" w14:textId="63EBE09A" w:rsidR="00202C24" w:rsidRPr="001C1B9D" w:rsidRDefault="00061EA3" w:rsidP="00A53858">
            <w:pPr>
              <w:jc w:val="both"/>
              <w:rPr>
                <w:rFonts w:cs="Arial"/>
                <w:lang w:eastAsia="en-GB"/>
              </w:rPr>
            </w:pPr>
            <w:r w:rsidRPr="001C1B9D">
              <w:rPr>
                <w:rFonts w:cs="Arial"/>
                <w:lang w:eastAsia="en-GB"/>
              </w:rPr>
              <w:t xml:space="preserve">I should download the </w:t>
            </w:r>
            <w:r w:rsidR="006C3ABE" w:rsidRPr="001C1B9D">
              <w:rPr>
                <w:rFonts w:cs="Arial"/>
                <w:lang w:eastAsia="en-GB"/>
              </w:rPr>
              <w:t xml:space="preserve">NHS </w:t>
            </w:r>
            <w:r w:rsidRPr="001C1B9D">
              <w:rPr>
                <w:rFonts w:cs="Arial"/>
                <w:lang w:eastAsia="en-GB"/>
              </w:rPr>
              <w:t>track and trace app on my phone and scan it upon entry into the leisure centre</w:t>
            </w:r>
          </w:p>
        </w:tc>
        <w:tc>
          <w:tcPr>
            <w:tcW w:w="970" w:type="dxa"/>
          </w:tcPr>
          <w:p w14:paraId="4BE0C3BB" w14:textId="77777777" w:rsidR="00061EA3" w:rsidRPr="001C1B9D" w:rsidRDefault="00061EA3" w:rsidP="00A53858">
            <w:pPr>
              <w:jc w:val="both"/>
              <w:rPr>
                <w:rFonts w:cs="Arial"/>
                <w:lang w:eastAsia="en-GB"/>
              </w:rPr>
            </w:pPr>
          </w:p>
        </w:tc>
      </w:tr>
      <w:tr w:rsidR="003A18F6" w:rsidRPr="003A18F6" w14:paraId="0B8A01C4" w14:textId="77777777" w:rsidTr="006C3ABE">
        <w:trPr>
          <w:trHeight w:val="395"/>
        </w:trPr>
        <w:tc>
          <w:tcPr>
            <w:tcW w:w="567" w:type="dxa"/>
          </w:tcPr>
          <w:p w14:paraId="6AC1189B" w14:textId="5CA60864" w:rsidR="00202C24" w:rsidRPr="003A18F6" w:rsidRDefault="00202C24" w:rsidP="00A53858">
            <w:pPr>
              <w:jc w:val="both"/>
              <w:rPr>
                <w:rFonts w:cs="Arial"/>
                <w:lang w:eastAsia="en-GB"/>
              </w:rPr>
            </w:pPr>
            <w:r w:rsidRPr="003A18F6">
              <w:rPr>
                <w:rFonts w:cs="Arial"/>
                <w:lang w:eastAsia="en-GB"/>
              </w:rPr>
              <w:t>4</w:t>
            </w:r>
          </w:p>
        </w:tc>
        <w:tc>
          <w:tcPr>
            <w:tcW w:w="8796" w:type="dxa"/>
          </w:tcPr>
          <w:p w14:paraId="0CD9D7C4" w14:textId="1FCE2525" w:rsidR="00202C24" w:rsidRPr="003A18F6" w:rsidRDefault="00202C24" w:rsidP="00A53858">
            <w:pPr>
              <w:jc w:val="both"/>
              <w:rPr>
                <w:rFonts w:cs="Arial"/>
                <w:lang w:eastAsia="en-GB"/>
              </w:rPr>
            </w:pPr>
            <w:r w:rsidRPr="003A18F6">
              <w:rPr>
                <w:rFonts w:cs="Arial"/>
                <w:lang w:eastAsia="en-GB"/>
              </w:rPr>
              <w:t>I will use the ALC provided hand sanitiser before entering the Playing Hall</w:t>
            </w:r>
          </w:p>
        </w:tc>
        <w:tc>
          <w:tcPr>
            <w:tcW w:w="970" w:type="dxa"/>
          </w:tcPr>
          <w:p w14:paraId="1C372B6F" w14:textId="77777777" w:rsidR="00202C24" w:rsidRPr="003A18F6" w:rsidRDefault="00202C24" w:rsidP="00A53858">
            <w:pPr>
              <w:jc w:val="both"/>
              <w:rPr>
                <w:rFonts w:cs="Arial"/>
                <w:lang w:eastAsia="en-GB"/>
              </w:rPr>
            </w:pPr>
          </w:p>
        </w:tc>
      </w:tr>
      <w:tr w:rsidR="00061EA3" w14:paraId="26693495" w14:textId="77777777" w:rsidTr="006C3ABE">
        <w:trPr>
          <w:trHeight w:val="395"/>
        </w:trPr>
        <w:tc>
          <w:tcPr>
            <w:tcW w:w="567" w:type="dxa"/>
          </w:tcPr>
          <w:p w14:paraId="0B0C15EA" w14:textId="673C26C5" w:rsidR="00061EA3" w:rsidRPr="001C1B9D" w:rsidRDefault="00202C24" w:rsidP="00A53858">
            <w:pPr>
              <w:jc w:val="both"/>
              <w:rPr>
                <w:rFonts w:cs="Arial"/>
                <w:lang w:eastAsia="en-GB"/>
              </w:rPr>
            </w:pPr>
            <w:r>
              <w:rPr>
                <w:rFonts w:cs="Arial"/>
                <w:lang w:eastAsia="en-GB"/>
              </w:rPr>
              <w:t>5</w:t>
            </w:r>
          </w:p>
        </w:tc>
        <w:tc>
          <w:tcPr>
            <w:tcW w:w="8796" w:type="dxa"/>
          </w:tcPr>
          <w:p w14:paraId="69B16F86" w14:textId="42D925AC" w:rsidR="00061EA3" w:rsidRPr="001C1B9D" w:rsidRDefault="00061EA3" w:rsidP="00A53858">
            <w:pPr>
              <w:jc w:val="both"/>
              <w:rPr>
                <w:rFonts w:cs="Arial"/>
                <w:lang w:eastAsia="en-GB"/>
              </w:rPr>
            </w:pPr>
            <w:r w:rsidRPr="001C1B9D">
              <w:rPr>
                <w:rFonts w:cs="Arial"/>
                <w:lang w:eastAsia="en-GB"/>
              </w:rPr>
              <w:t xml:space="preserve">I will pay </w:t>
            </w:r>
            <w:r w:rsidR="00202C24">
              <w:rPr>
                <w:rFonts w:cs="Arial"/>
                <w:lang w:eastAsia="en-GB"/>
              </w:rPr>
              <w:t xml:space="preserve">any </w:t>
            </w:r>
            <w:r w:rsidRPr="001C1B9D">
              <w:rPr>
                <w:rFonts w:cs="Arial"/>
                <w:lang w:eastAsia="en-GB"/>
              </w:rPr>
              <w:t>fees via contactless method (preferably direct bank transfer beforehand)</w:t>
            </w:r>
          </w:p>
        </w:tc>
        <w:tc>
          <w:tcPr>
            <w:tcW w:w="970" w:type="dxa"/>
          </w:tcPr>
          <w:p w14:paraId="57104663" w14:textId="77777777" w:rsidR="00061EA3" w:rsidRPr="001C1B9D" w:rsidRDefault="00061EA3" w:rsidP="00A53858">
            <w:pPr>
              <w:jc w:val="both"/>
              <w:rPr>
                <w:rFonts w:cs="Arial"/>
                <w:lang w:eastAsia="en-GB"/>
              </w:rPr>
            </w:pPr>
          </w:p>
        </w:tc>
      </w:tr>
      <w:tr w:rsidR="003A18F6" w:rsidRPr="003A18F6" w14:paraId="5B235C53" w14:textId="77777777" w:rsidTr="006C3ABE">
        <w:trPr>
          <w:trHeight w:val="395"/>
        </w:trPr>
        <w:tc>
          <w:tcPr>
            <w:tcW w:w="567" w:type="dxa"/>
          </w:tcPr>
          <w:p w14:paraId="1D0A1D33" w14:textId="7699BB4F" w:rsidR="00114AE3" w:rsidRPr="003A18F6" w:rsidRDefault="00114AE3" w:rsidP="00A53858">
            <w:pPr>
              <w:jc w:val="both"/>
              <w:rPr>
                <w:rFonts w:cs="Arial"/>
                <w:lang w:eastAsia="en-GB"/>
              </w:rPr>
            </w:pPr>
            <w:r w:rsidRPr="003A18F6">
              <w:rPr>
                <w:rFonts w:cs="Arial"/>
                <w:lang w:eastAsia="en-GB"/>
              </w:rPr>
              <w:t>6</w:t>
            </w:r>
          </w:p>
        </w:tc>
        <w:tc>
          <w:tcPr>
            <w:tcW w:w="8796" w:type="dxa"/>
          </w:tcPr>
          <w:p w14:paraId="280EF3BD" w14:textId="5522A3F9" w:rsidR="00114AE3" w:rsidRPr="003A18F6" w:rsidRDefault="00114AE3" w:rsidP="00A53858">
            <w:pPr>
              <w:jc w:val="both"/>
              <w:rPr>
                <w:rFonts w:cs="Arial"/>
                <w:lang w:eastAsia="en-GB"/>
              </w:rPr>
            </w:pPr>
            <w:r w:rsidRPr="003A18F6">
              <w:rPr>
                <w:rFonts w:cs="Arial"/>
                <w:lang w:eastAsia="en-GB"/>
              </w:rPr>
              <w:t>On entry, your temperature will be taken with an Infra-Red thermometer and the temperature recorded against your name on a sheet which you will be asked to sign to confirm points 1,3 &amp; 4  Please note that this sheet will be shared with ABC to confirm who has played and for their “track and trace” system.</w:t>
            </w:r>
          </w:p>
        </w:tc>
        <w:tc>
          <w:tcPr>
            <w:tcW w:w="970" w:type="dxa"/>
          </w:tcPr>
          <w:p w14:paraId="60A954B4" w14:textId="77777777" w:rsidR="00114AE3" w:rsidRPr="003A18F6" w:rsidRDefault="00114AE3" w:rsidP="00A53858">
            <w:pPr>
              <w:jc w:val="both"/>
              <w:rPr>
                <w:rFonts w:cs="Arial"/>
                <w:lang w:eastAsia="en-GB"/>
              </w:rPr>
            </w:pPr>
          </w:p>
        </w:tc>
      </w:tr>
      <w:tr w:rsidR="00061EA3" w14:paraId="482D5E28" w14:textId="77777777" w:rsidTr="006C3ABE">
        <w:trPr>
          <w:trHeight w:val="395"/>
        </w:trPr>
        <w:tc>
          <w:tcPr>
            <w:tcW w:w="567" w:type="dxa"/>
          </w:tcPr>
          <w:p w14:paraId="1B5099DC" w14:textId="78413951" w:rsidR="00061EA3" w:rsidRPr="001C1B9D" w:rsidRDefault="00114AE3" w:rsidP="00A53858">
            <w:pPr>
              <w:jc w:val="both"/>
              <w:rPr>
                <w:rFonts w:cs="Arial"/>
                <w:lang w:eastAsia="en-GB"/>
              </w:rPr>
            </w:pPr>
            <w:r>
              <w:rPr>
                <w:rFonts w:cs="Arial"/>
                <w:lang w:eastAsia="en-GB"/>
              </w:rPr>
              <w:t>7</w:t>
            </w:r>
          </w:p>
        </w:tc>
        <w:tc>
          <w:tcPr>
            <w:tcW w:w="8796" w:type="dxa"/>
          </w:tcPr>
          <w:p w14:paraId="7E2B584C" w14:textId="2CF131C0" w:rsidR="00061EA3" w:rsidRPr="001C1B9D" w:rsidRDefault="008F1F81" w:rsidP="00A53858">
            <w:pPr>
              <w:jc w:val="both"/>
              <w:rPr>
                <w:rFonts w:cs="Arial"/>
                <w:lang w:eastAsia="en-GB"/>
              </w:rPr>
            </w:pPr>
            <w:r w:rsidRPr="001C1B9D">
              <w:rPr>
                <w:rFonts w:cs="Arial"/>
                <w:lang w:eastAsia="en-GB"/>
              </w:rPr>
              <w:t>C</w:t>
            </w:r>
            <w:r w:rsidR="00781EEC" w:rsidRPr="001C1B9D">
              <w:rPr>
                <w:rFonts w:cs="Arial"/>
                <w:lang w:eastAsia="en-GB"/>
              </w:rPr>
              <w:t xml:space="preserve">ourts will be </w:t>
            </w:r>
            <w:r w:rsidRPr="001C1B9D">
              <w:rPr>
                <w:rFonts w:cs="Arial"/>
                <w:lang w:eastAsia="en-GB"/>
              </w:rPr>
              <w:t xml:space="preserve">strictly </w:t>
            </w:r>
            <w:r w:rsidR="00781EEC" w:rsidRPr="001C1B9D">
              <w:rPr>
                <w:rFonts w:cs="Arial"/>
                <w:lang w:eastAsia="en-GB"/>
              </w:rPr>
              <w:t>restricted to a maximum of 6 people</w:t>
            </w:r>
          </w:p>
        </w:tc>
        <w:tc>
          <w:tcPr>
            <w:tcW w:w="970" w:type="dxa"/>
          </w:tcPr>
          <w:p w14:paraId="5FE75178" w14:textId="77777777" w:rsidR="00061EA3" w:rsidRPr="001C1B9D" w:rsidRDefault="00061EA3" w:rsidP="00A53858">
            <w:pPr>
              <w:jc w:val="both"/>
              <w:rPr>
                <w:rFonts w:cs="Arial"/>
                <w:lang w:eastAsia="en-GB"/>
              </w:rPr>
            </w:pPr>
          </w:p>
        </w:tc>
      </w:tr>
      <w:tr w:rsidR="006C3ABE" w14:paraId="07936A73" w14:textId="77777777" w:rsidTr="006C3ABE">
        <w:trPr>
          <w:trHeight w:val="395"/>
        </w:trPr>
        <w:tc>
          <w:tcPr>
            <w:tcW w:w="567" w:type="dxa"/>
          </w:tcPr>
          <w:p w14:paraId="3931FDF8" w14:textId="493BF95E" w:rsidR="006C3ABE" w:rsidRPr="001C1B9D" w:rsidRDefault="00114AE3" w:rsidP="00A53858">
            <w:pPr>
              <w:jc w:val="both"/>
              <w:rPr>
                <w:rFonts w:cs="Arial"/>
                <w:lang w:eastAsia="en-GB"/>
              </w:rPr>
            </w:pPr>
            <w:r>
              <w:rPr>
                <w:rFonts w:cs="Arial"/>
                <w:lang w:eastAsia="en-GB"/>
              </w:rPr>
              <w:t>8</w:t>
            </w:r>
          </w:p>
        </w:tc>
        <w:tc>
          <w:tcPr>
            <w:tcW w:w="8796" w:type="dxa"/>
          </w:tcPr>
          <w:p w14:paraId="4DE8E98F" w14:textId="71FB1A0B" w:rsidR="006C3ABE" w:rsidRPr="001C1B9D" w:rsidRDefault="006C3ABE" w:rsidP="00A53858">
            <w:pPr>
              <w:jc w:val="both"/>
              <w:rPr>
                <w:rFonts w:cs="Arial"/>
                <w:lang w:eastAsia="en-GB"/>
              </w:rPr>
            </w:pPr>
            <w:r w:rsidRPr="001C1B9D">
              <w:rPr>
                <w:rFonts w:cs="Arial"/>
                <w:lang w:eastAsia="en-GB"/>
              </w:rPr>
              <w:t xml:space="preserve">I </w:t>
            </w:r>
            <w:r w:rsidRPr="001C1B9D">
              <w:rPr>
                <w:rFonts w:cs="Arial"/>
                <w:b/>
                <w:u w:val="single"/>
                <w:lang w:eastAsia="en-GB"/>
              </w:rPr>
              <w:t>MUST</w:t>
            </w:r>
            <w:r w:rsidRPr="001C1B9D">
              <w:rPr>
                <w:rFonts w:cs="Arial"/>
                <w:lang w:eastAsia="en-GB"/>
              </w:rPr>
              <w:t xml:space="preserve"> book </w:t>
            </w:r>
            <w:proofErr w:type="gramStart"/>
            <w:r w:rsidRPr="001C1B9D">
              <w:rPr>
                <w:rFonts w:cs="Arial"/>
                <w:lang w:eastAsia="en-GB"/>
              </w:rPr>
              <w:t>in to</w:t>
            </w:r>
            <w:proofErr w:type="gramEnd"/>
            <w:r w:rsidRPr="001C1B9D">
              <w:rPr>
                <w:rFonts w:cs="Arial"/>
                <w:lang w:eastAsia="en-GB"/>
              </w:rPr>
              <w:t xml:space="preserve"> each session (via Teamer) at least by 12 midnight on each Wednesday before each Friday session. This allows for effective social distancing and court arrangements to be made. There are to be no exceptions. No effective Teamer response = no badminton.</w:t>
            </w:r>
          </w:p>
        </w:tc>
        <w:tc>
          <w:tcPr>
            <w:tcW w:w="970" w:type="dxa"/>
          </w:tcPr>
          <w:p w14:paraId="7B550450" w14:textId="77777777" w:rsidR="006C3ABE" w:rsidRPr="001C1B9D" w:rsidRDefault="006C3ABE" w:rsidP="00A53858">
            <w:pPr>
              <w:jc w:val="both"/>
              <w:rPr>
                <w:rFonts w:cs="Arial"/>
                <w:lang w:eastAsia="en-GB"/>
              </w:rPr>
            </w:pPr>
          </w:p>
        </w:tc>
      </w:tr>
      <w:tr w:rsidR="00061EA3" w14:paraId="04894E95" w14:textId="77777777" w:rsidTr="006C3ABE">
        <w:trPr>
          <w:trHeight w:val="395"/>
        </w:trPr>
        <w:tc>
          <w:tcPr>
            <w:tcW w:w="567" w:type="dxa"/>
          </w:tcPr>
          <w:p w14:paraId="704AABCA" w14:textId="02FEFCF7" w:rsidR="00061EA3" w:rsidRPr="001C1B9D" w:rsidRDefault="00114AE3" w:rsidP="00A53858">
            <w:pPr>
              <w:jc w:val="both"/>
              <w:rPr>
                <w:rFonts w:cs="Arial"/>
                <w:lang w:eastAsia="en-GB"/>
              </w:rPr>
            </w:pPr>
            <w:r>
              <w:rPr>
                <w:rFonts w:cs="Arial"/>
                <w:lang w:eastAsia="en-GB"/>
              </w:rPr>
              <w:t>9</w:t>
            </w:r>
          </w:p>
        </w:tc>
        <w:tc>
          <w:tcPr>
            <w:tcW w:w="8796" w:type="dxa"/>
          </w:tcPr>
          <w:p w14:paraId="7BAD47CF" w14:textId="7B6153EF" w:rsidR="00061EA3" w:rsidRPr="001C1B9D" w:rsidRDefault="008F1F81" w:rsidP="00A53858">
            <w:pPr>
              <w:jc w:val="both"/>
              <w:rPr>
                <w:rFonts w:cs="Arial"/>
                <w:lang w:eastAsia="en-GB"/>
              </w:rPr>
            </w:pPr>
            <w:r w:rsidRPr="001C1B9D">
              <w:rPr>
                <w:rFonts w:cs="Arial"/>
                <w:lang w:eastAsia="en-GB"/>
              </w:rPr>
              <w:t xml:space="preserve">On arrival, </w:t>
            </w:r>
            <w:r w:rsidR="00781EEC" w:rsidRPr="001C1B9D">
              <w:rPr>
                <w:rFonts w:cs="Arial"/>
                <w:lang w:eastAsia="en-GB"/>
              </w:rPr>
              <w:t xml:space="preserve">I will be allocated a court by the Covid officer and I must stay on that court for the whole session. </w:t>
            </w:r>
          </w:p>
        </w:tc>
        <w:tc>
          <w:tcPr>
            <w:tcW w:w="970" w:type="dxa"/>
          </w:tcPr>
          <w:p w14:paraId="41A8D1E6" w14:textId="77777777" w:rsidR="00061EA3" w:rsidRPr="001C1B9D" w:rsidRDefault="00061EA3" w:rsidP="00A53858">
            <w:pPr>
              <w:jc w:val="both"/>
              <w:rPr>
                <w:rFonts w:cs="Arial"/>
                <w:lang w:eastAsia="en-GB"/>
              </w:rPr>
            </w:pPr>
          </w:p>
        </w:tc>
      </w:tr>
      <w:tr w:rsidR="00061EA3" w14:paraId="16E3460E" w14:textId="77777777" w:rsidTr="006C3ABE">
        <w:trPr>
          <w:trHeight w:val="395"/>
        </w:trPr>
        <w:tc>
          <w:tcPr>
            <w:tcW w:w="567" w:type="dxa"/>
          </w:tcPr>
          <w:p w14:paraId="2D131232" w14:textId="1DDBC861" w:rsidR="00061EA3" w:rsidRPr="001C1B9D" w:rsidRDefault="00114AE3" w:rsidP="00A53858">
            <w:pPr>
              <w:jc w:val="both"/>
              <w:rPr>
                <w:rFonts w:cs="Arial"/>
                <w:lang w:eastAsia="en-GB"/>
              </w:rPr>
            </w:pPr>
            <w:r>
              <w:rPr>
                <w:rFonts w:cs="Arial"/>
                <w:lang w:eastAsia="en-GB"/>
              </w:rPr>
              <w:t>10</w:t>
            </w:r>
          </w:p>
        </w:tc>
        <w:tc>
          <w:tcPr>
            <w:tcW w:w="8796" w:type="dxa"/>
          </w:tcPr>
          <w:p w14:paraId="4FADC861" w14:textId="33C35FB8" w:rsidR="00061EA3" w:rsidRPr="001C1B9D" w:rsidRDefault="00781EEC" w:rsidP="00A53858">
            <w:pPr>
              <w:jc w:val="both"/>
              <w:rPr>
                <w:rFonts w:cs="Arial"/>
                <w:lang w:eastAsia="en-GB"/>
              </w:rPr>
            </w:pPr>
            <w:r w:rsidRPr="001C1B9D">
              <w:rPr>
                <w:rFonts w:cs="Arial"/>
                <w:lang w:eastAsia="en-GB"/>
              </w:rPr>
              <w:t>I must not move between different courts</w:t>
            </w:r>
          </w:p>
        </w:tc>
        <w:tc>
          <w:tcPr>
            <w:tcW w:w="970" w:type="dxa"/>
          </w:tcPr>
          <w:p w14:paraId="58ECFE43" w14:textId="77777777" w:rsidR="00061EA3" w:rsidRPr="001C1B9D" w:rsidRDefault="00061EA3" w:rsidP="00A53858">
            <w:pPr>
              <w:jc w:val="both"/>
              <w:rPr>
                <w:rFonts w:cs="Arial"/>
                <w:lang w:eastAsia="en-GB"/>
              </w:rPr>
            </w:pPr>
          </w:p>
        </w:tc>
      </w:tr>
      <w:tr w:rsidR="00061EA3" w14:paraId="043B3586" w14:textId="77777777" w:rsidTr="006C3ABE">
        <w:trPr>
          <w:trHeight w:val="395"/>
        </w:trPr>
        <w:tc>
          <w:tcPr>
            <w:tcW w:w="567" w:type="dxa"/>
          </w:tcPr>
          <w:p w14:paraId="28034846" w14:textId="6EFE662E" w:rsidR="00061EA3" w:rsidRPr="001C1B9D" w:rsidRDefault="00202C24" w:rsidP="00A53858">
            <w:pPr>
              <w:jc w:val="both"/>
              <w:rPr>
                <w:rFonts w:cs="Arial"/>
                <w:lang w:eastAsia="en-GB"/>
              </w:rPr>
            </w:pPr>
            <w:r>
              <w:rPr>
                <w:rFonts w:cs="Arial"/>
                <w:lang w:eastAsia="en-GB"/>
              </w:rPr>
              <w:t>1</w:t>
            </w:r>
            <w:r w:rsidR="00114AE3">
              <w:rPr>
                <w:rFonts w:cs="Arial"/>
                <w:lang w:eastAsia="en-GB"/>
              </w:rPr>
              <w:t>1</w:t>
            </w:r>
          </w:p>
        </w:tc>
        <w:tc>
          <w:tcPr>
            <w:tcW w:w="8796" w:type="dxa"/>
          </w:tcPr>
          <w:p w14:paraId="20F88052" w14:textId="5258F510" w:rsidR="00061EA3" w:rsidRPr="001C1B9D" w:rsidRDefault="00781EEC" w:rsidP="00A53858">
            <w:pPr>
              <w:jc w:val="both"/>
              <w:rPr>
                <w:rFonts w:cs="Arial"/>
                <w:lang w:eastAsia="en-GB"/>
              </w:rPr>
            </w:pPr>
            <w:r w:rsidRPr="001C1B9D">
              <w:rPr>
                <w:rFonts w:cs="Arial"/>
                <w:lang w:eastAsia="en-GB"/>
              </w:rPr>
              <w:t xml:space="preserve">There will be </w:t>
            </w:r>
            <w:r w:rsidR="008F1F81" w:rsidRPr="001C1B9D">
              <w:rPr>
                <w:rFonts w:cs="Arial"/>
                <w:lang w:eastAsia="en-GB"/>
              </w:rPr>
              <w:t>seating</w:t>
            </w:r>
            <w:r w:rsidRPr="001C1B9D">
              <w:rPr>
                <w:rFonts w:cs="Arial"/>
                <w:lang w:eastAsia="en-GB"/>
              </w:rPr>
              <w:t xml:space="preserve"> at the rear of each court and if I am not actively playing, I am expected to be sat</w:t>
            </w:r>
            <w:r w:rsidR="008F1F81" w:rsidRPr="001C1B9D">
              <w:rPr>
                <w:rFonts w:cs="Arial"/>
                <w:lang w:eastAsia="en-GB"/>
              </w:rPr>
              <w:t xml:space="preserve"> directly behind my court</w:t>
            </w:r>
          </w:p>
        </w:tc>
        <w:tc>
          <w:tcPr>
            <w:tcW w:w="970" w:type="dxa"/>
          </w:tcPr>
          <w:p w14:paraId="785F89ED" w14:textId="77777777" w:rsidR="00061EA3" w:rsidRPr="001C1B9D" w:rsidRDefault="00061EA3" w:rsidP="00A53858">
            <w:pPr>
              <w:jc w:val="both"/>
              <w:rPr>
                <w:rFonts w:cs="Arial"/>
                <w:lang w:eastAsia="en-GB"/>
              </w:rPr>
            </w:pPr>
          </w:p>
        </w:tc>
      </w:tr>
      <w:tr w:rsidR="003A18F6" w:rsidRPr="003A18F6" w14:paraId="24CD1818" w14:textId="77777777" w:rsidTr="006C3ABE">
        <w:trPr>
          <w:trHeight w:val="395"/>
        </w:trPr>
        <w:tc>
          <w:tcPr>
            <w:tcW w:w="567" w:type="dxa"/>
          </w:tcPr>
          <w:p w14:paraId="6E8102DC" w14:textId="733A3030" w:rsidR="00061EA3" w:rsidRPr="003A18F6" w:rsidRDefault="006C3ABE" w:rsidP="00A53858">
            <w:pPr>
              <w:jc w:val="both"/>
              <w:rPr>
                <w:rFonts w:cs="Arial"/>
                <w:lang w:eastAsia="en-GB"/>
              </w:rPr>
            </w:pPr>
            <w:r w:rsidRPr="003A18F6">
              <w:rPr>
                <w:rFonts w:cs="Arial"/>
                <w:lang w:eastAsia="en-GB"/>
              </w:rPr>
              <w:t>1</w:t>
            </w:r>
            <w:r w:rsidR="00114AE3" w:rsidRPr="003A18F6">
              <w:rPr>
                <w:rFonts w:cs="Arial"/>
                <w:lang w:eastAsia="en-GB"/>
              </w:rPr>
              <w:t>2</w:t>
            </w:r>
          </w:p>
        </w:tc>
        <w:tc>
          <w:tcPr>
            <w:tcW w:w="8796" w:type="dxa"/>
          </w:tcPr>
          <w:p w14:paraId="6657A011" w14:textId="0E614E92" w:rsidR="00061EA3" w:rsidRPr="003A18F6" w:rsidRDefault="00781EEC" w:rsidP="00A53858">
            <w:pPr>
              <w:jc w:val="both"/>
              <w:rPr>
                <w:rFonts w:cs="Arial"/>
                <w:lang w:eastAsia="en-GB"/>
              </w:rPr>
            </w:pPr>
            <w:r w:rsidRPr="003A18F6">
              <w:rPr>
                <w:rFonts w:cs="Arial"/>
                <w:lang w:eastAsia="en-GB"/>
              </w:rPr>
              <w:t xml:space="preserve">There is a one-way system through the leisure centre/sports hall. The entrance to the sports hall is as normal, and the exit is via the fire exit. When going to the toilet, I </w:t>
            </w:r>
            <w:r w:rsidR="005E7ABC" w:rsidRPr="003A18F6">
              <w:rPr>
                <w:rFonts w:cs="Arial"/>
                <w:lang w:eastAsia="en-GB"/>
              </w:rPr>
              <w:t>will travel maintaining social distancing</w:t>
            </w:r>
            <w:r w:rsidR="00202C24" w:rsidRPr="003A18F6">
              <w:rPr>
                <w:rFonts w:cs="Arial"/>
                <w:lang w:eastAsia="en-GB"/>
              </w:rPr>
              <w:t xml:space="preserve"> and following ALC’s one-way system</w:t>
            </w:r>
            <w:r w:rsidR="005E7ABC" w:rsidRPr="003A18F6">
              <w:rPr>
                <w:rFonts w:cs="Arial"/>
                <w:lang w:eastAsia="en-GB"/>
              </w:rPr>
              <w:t>.</w:t>
            </w:r>
          </w:p>
        </w:tc>
        <w:tc>
          <w:tcPr>
            <w:tcW w:w="970" w:type="dxa"/>
          </w:tcPr>
          <w:p w14:paraId="4AA4869D" w14:textId="77777777" w:rsidR="00061EA3" w:rsidRPr="003A18F6" w:rsidRDefault="00061EA3" w:rsidP="00A53858">
            <w:pPr>
              <w:jc w:val="both"/>
              <w:rPr>
                <w:rFonts w:cs="Arial"/>
                <w:lang w:eastAsia="en-GB"/>
              </w:rPr>
            </w:pPr>
          </w:p>
        </w:tc>
      </w:tr>
      <w:tr w:rsidR="00781EEC" w14:paraId="019D9EF4" w14:textId="77777777" w:rsidTr="006C3ABE">
        <w:trPr>
          <w:trHeight w:val="395"/>
        </w:trPr>
        <w:tc>
          <w:tcPr>
            <w:tcW w:w="567" w:type="dxa"/>
          </w:tcPr>
          <w:p w14:paraId="515C5D5E" w14:textId="2C995C81" w:rsidR="00781EEC" w:rsidRPr="001C1B9D" w:rsidRDefault="006C3ABE" w:rsidP="00A53858">
            <w:pPr>
              <w:jc w:val="both"/>
              <w:rPr>
                <w:rFonts w:cs="Arial"/>
                <w:lang w:eastAsia="en-GB"/>
              </w:rPr>
            </w:pPr>
            <w:r w:rsidRPr="001C1B9D">
              <w:rPr>
                <w:rFonts w:cs="Arial"/>
                <w:lang w:eastAsia="en-GB"/>
              </w:rPr>
              <w:t>1</w:t>
            </w:r>
            <w:r w:rsidR="00114AE3">
              <w:rPr>
                <w:rFonts w:cs="Arial"/>
                <w:lang w:eastAsia="en-GB"/>
              </w:rPr>
              <w:t>3</w:t>
            </w:r>
          </w:p>
        </w:tc>
        <w:tc>
          <w:tcPr>
            <w:tcW w:w="8796" w:type="dxa"/>
          </w:tcPr>
          <w:p w14:paraId="5F76C666" w14:textId="12252C36" w:rsidR="00781EEC" w:rsidRPr="001C1B9D" w:rsidRDefault="00781EEC" w:rsidP="00A53858">
            <w:pPr>
              <w:jc w:val="both"/>
              <w:rPr>
                <w:rFonts w:cs="Arial"/>
                <w:lang w:eastAsia="en-GB"/>
              </w:rPr>
            </w:pPr>
            <w:r w:rsidRPr="001C1B9D">
              <w:rPr>
                <w:rFonts w:cs="Arial"/>
                <w:lang w:eastAsia="en-GB"/>
              </w:rPr>
              <w:t xml:space="preserve">I will use only my own </w:t>
            </w:r>
            <w:r w:rsidR="006C3ABE" w:rsidRPr="001C1B9D">
              <w:rPr>
                <w:rFonts w:cs="Arial"/>
                <w:lang w:eastAsia="en-GB"/>
              </w:rPr>
              <w:t xml:space="preserve">minimal </w:t>
            </w:r>
            <w:r w:rsidRPr="001C1B9D">
              <w:rPr>
                <w:rFonts w:cs="Arial"/>
                <w:lang w:eastAsia="en-GB"/>
              </w:rPr>
              <w:t xml:space="preserve">equipment which will be neatly stored away from others’ equipment </w:t>
            </w:r>
            <w:r w:rsidR="006C3ABE" w:rsidRPr="001C1B9D">
              <w:rPr>
                <w:rFonts w:cs="Arial"/>
                <w:lang w:eastAsia="en-GB"/>
              </w:rPr>
              <w:t xml:space="preserve">(socially distant) </w:t>
            </w:r>
            <w:r w:rsidR="008F1F81" w:rsidRPr="001C1B9D">
              <w:rPr>
                <w:rFonts w:cs="Arial"/>
                <w:lang w:eastAsia="en-GB"/>
              </w:rPr>
              <w:t>when in the sports hall</w:t>
            </w:r>
          </w:p>
        </w:tc>
        <w:tc>
          <w:tcPr>
            <w:tcW w:w="970" w:type="dxa"/>
          </w:tcPr>
          <w:p w14:paraId="6AA61C6E" w14:textId="77777777" w:rsidR="00781EEC" w:rsidRPr="001C1B9D" w:rsidRDefault="00781EEC" w:rsidP="00A53858">
            <w:pPr>
              <w:jc w:val="both"/>
              <w:rPr>
                <w:rFonts w:cs="Arial"/>
                <w:lang w:eastAsia="en-GB"/>
              </w:rPr>
            </w:pPr>
          </w:p>
        </w:tc>
      </w:tr>
      <w:tr w:rsidR="00781EEC" w14:paraId="0CE84575" w14:textId="77777777" w:rsidTr="006C3ABE">
        <w:trPr>
          <w:trHeight w:val="395"/>
        </w:trPr>
        <w:tc>
          <w:tcPr>
            <w:tcW w:w="567" w:type="dxa"/>
          </w:tcPr>
          <w:p w14:paraId="6A052725" w14:textId="1CD3EAA5" w:rsidR="00781EEC" w:rsidRPr="001C1B9D" w:rsidRDefault="006C3ABE" w:rsidP="00A53858">
            <w:pPr>
              <w:jc w:val="both"/>
              <w:rPr>
                <w:rFonts w:cs="Arial"/>
                <w:lang w:eastAsia="en-GB"/>
              </w:rPr>
            </w:pPr>
            <w:r w:rsidRPr="001C1B9D">
              <w:rPr>
                <w:rFonts w:cs="Arial"/>
                <w:lang w:eastAsia="en-GB"/>
              </w:rPr>
              <w:t>1</w:t>
            </w:r>
            <w:r w:rsidR="00114AE3">
              <w:rPr>
                <w:rFonts w:cs="Arial"/>
                <w:lang w:eastAsia="en-GB"/>
              </w:rPr>
              <w:t>4</w:t>
            </w:r>
          </w:p>
        </w:tc>
        <w:tc>
          <w:tcPr>
            <w:tcW w:w="8796" w:type="dxa"/>
          </w:tcPr>
          <w:p w14:paraId="62BBAE66" w14:textId="48B1E295" w:rsidR="00781EEC" w:rsidRPr="001C1B9D" w:rsidRDefault="00781EEC" w:rsidP="00A53858">
            <w:pPr>
              <w:jc w:val="both"/>
              <w:rPr>
                <w:rFonts w:cs="Arial"/>
                <w:lang w:eastAsia="en-GB"/>
              </w:rPr>
            </w:pPr>
            <w:r w:rsidRPr="001C1B9D">
              <w:rPr>
                <w:rFonts w:cs="Arial"/>
                <w:lang w:eastAsia="en-GB"/>
              </w:rPr>
              <w:t>I will bring my own hand sanitiser and use between each game</w:t>
            </w:r>
          </w:p>
        </w:tc>
        <w:tc>
          <w:tcPr>
            <w:tcW w:w="970" w:type="dxa"/>
          </w:tcPr>
          <w:p w14:paraId="551E77D7" w14:textId="77777777" w:rsidR="00781EEC" w:rsidRPr="001C1B9D" w:rsidRDefault="00781EEC" w:rsidP="00A53858">
            <w:pPr>
              <w:jc w:val="both"/>
              <w:rPr>
                <w:rFonts w:cs="Arial"/>
                <w:lang w:eastAsia="en-GB"/>
              </w:rPr>
            </w:pPr>
          </w:p>
        </w:tc>
      </w:tr>
      <w:tr w:rsidR="00781EEC" w14:paraId="248DB27C" w14:textId="77777777" w:rsidTr="006C3ABE">
        <w:trPr>
          <w:trHeight w:val="395"/>
        </w:trPr>
        <w:tc>
          <w:tcPr>
            <w:tcW w:w="567" w:type="dxa"/>
          </w:tcPr>
          <w:p w14:paraId="2C8C18E7" w14:textId="3391FBD4" w:rsidR="00781EEC" w:rsidRPr="001C1B9D" w:rsidRDefault="006C3ABE" w:rsidP="00A53858">
            <w:pPr>
              <w:jc w:val="both"/>
              <w:rPr>
                <w:rFonts w:cs="Arial"/>
                <w:lang w:eastAsia="en-GB"/>
              </w:rPr>
            </w:pPr>
            <w:r w:rsidRPr="001C1B9D">
              <w:rPr>
                <w:rFonts w:cs="Arial"/>
                <w:lang w:eastAsia="en-GB"/>
              </w:rPr>
              <w:t>1</w:t>
            </w:r>
            <w:r w:rsidR="00114AE3">
              <w:rPr>
                <w:rFonts w:cs="Arial"/>
                <w:lang w:eastAsia="en-GB"/>
              </w:rPr>
              <w:t>5</w:t>
            </w:r>
          </w:p>
        </w:tc>
        <w:tc>
          <w:tcPr>
            <w:tcW w:w="8796" w:type="dxa"/>
          </w:tcPr>
          <w:p w14:paraId="15A41B01" w14:textId="6E84AC3D" w:rsidR="00781EEC" w:rsidRPr="001C1B9D" w:rsidRDefault="00641BD9" w:rsidP="00A53858">
            <w:pPr>
              <w:jc w:val="both"/>
              <w:rPr>
                <w:rFonts w:cs="Arial"/>
                <w:lang w:eastAsia="en-GB"/>
              </w:rPr>
            </w:pPr>
            <w:r w:rsidRPr="001C1B9D">
              <w:rPr>
                <w:rFonts w:cs="Arial"/>
                <w:lang w:eastAsia="en-GB"/>
              </w:rPr>
              <w:t>At the start of each game, a new shuttlecock should be used</w:t>
            </w:r>
          </w:p>
        </w:tc>
        <w:tc>
          <w:tcPr>
            <w:tcW w:w="970" w:type="dxa"/>
          </w:tcPr>
          <w:p w14:paraId="53ACBAF9" w14:textId="77777777" w:rsidR="00781EEC" w:rsidRPr="001C1B9D" w:rsidRDefault="00781EEC" w:rsidP="00A53858">
            <w:pPr>
              <w:jc w:val="both"/>
              <w:rPr>
                <w:rFonts w:cs="Arial"/>
                <w:lang w:eastAsia="en-GB"/>
              </w:rPr>
            </w:pPr>
          </w:p>
        </w:tc>
      </w:tr>
      <w:tr w:rsidR="00781EEC" w14:paraId="730F5CA8" w14:textId="77777777" w:rsidTr="006C3ABE">
        <w:trPr>
          <w:trHeight w:val="395"/>
        </w:trPr>
        <w:tc>
          <w:tcPr>
            <w:tcW w:w="567" w:type="dxa"/>
          </w:tcPr>
          <w:p w14:paraId="32F4357B" w14:textId="1E93EC79" w:rsidR="00781EEC" w:rsidRPr="001C1B9D" w:rsidRDefault="006C3ABE" w:rsidP="00A53858">
            <w:pPr>
              <w:jc w:val="both"/>
              <w:rPr>
                <w:rFonts w:cs="Arial"/>
                <w:lang w:eastAsia="en-GB"/>
              </w:rPr>
            </w:pPr>
            <w:r w:rsidRPr="001C1B9D">
              <w:rPr>
                <w:rFonts w:cs="Arial"/>
                <w:lang w:eastAsia="en-GB"/>
              </w:rPr>
              <w:t>1</w:t>
            </w:r>
            <w:r w:rsidR="00114AE3">
              <w:rPr>
                <w:rFonts w:cs="Arial"/>
                <w:lang w:eastAsia="en-GB"/>
              </w:rPr>
              <w:t>6</w:t>
            </w:r>
          </w:p>
        </w:tc>
        <w:tc>
          <w:tcPr>
            <w:tcW w:w="8796" w:type="dxa"/>
          </w:tcPr>
          <w:p w14:paraId="5DB485B3" w14:textId="3C9A289A" w:rsidR="00781EEC" w:rsidRPr="001C1B9D" w:rsidRDefault="00641BD9" w:rsidP="00A53858">
            <w:pPr>
              <w:jc w:val="both"/>
              <w:rPr>
                <w:rFonts w:cs="Arial"/>
                <w:lang w:eastAsia="en-GB"/>
              </w:rPr>
            </w:pPr>
            <w:r w:rsidRPr="001C1B9D">
              <w:rPr>
                <w:rFonts w:cs="Arial"/>
                <w:lang w:eastAsia="en-GB"/>
              </w:rPr>
              <w:t>I should attend the sessions punctually already dressed to play</w:t>
            </w:r>
            <w:r w:rsidR="006C3ABE" w:rsidRPr="001C1B9D">
              <w:rPr>
                <w:rFonts w:cs="Arial"/>
                <w:lang w:eastAsia="en-GB"/>
              </w:rPr>
              <w:t xml:space="preserve"> </w:t>
            </w:r>
          </w:p>
        </w:tc>
        <w:tc>
          <w:tcPr>
            <w:tcW w:w="970" w:type="dxa"/>
          </w:tcPr>
          <w:p w14:paraId="717A11F2" w14:textId="77777777" w:rsidR="00781EEC" w:rsidRPr="001C1B9D" w:rsidRDefault="00781EEC" w:rsidP="00A53858">
            <w:pPr>
              <w:jc w:val="both"/>
              <w:rPr>
                <w:rFonts w:cs="Arial"/>
                <w:lang w:eastAsia="en-GB"/>
              </w:rPr>
            </w:pPr>
          </w:p>
        </w:tc>
      </w:tr>
      <w:tr w:rsidR="00641BD9" w14:paraId="5068E9D9" w14:textId="77777777" w:rsidTr="006C3ABE">
        <w:trPr>
          <w:trHeight w:val="395"/>
        </w:trPr>
        <w:tc>
          <w:tcPr>
            <w:tcW w:w="567" w:type="dxa"/>
          </w:tcPr>
          <w:p w14:paraId="49D41F20" w14:textId="54A2943F" w:rsidR="00641BD9" w:rsidRPr="001C1B9D" w:rsidRDefault="006C3ABE" w:rsidP="00A53858">
            <w:pPr>
              <w:jc w:val="both"/>
              <w:rPr>
                <w:rFonts w:cs="Arial"/>
                <w:lang w:eastAsia="en-GB"/>
              </w:rPr>
            </w:pPr>
            <w:r w:rsidRPr="001C1B9D">
              <w:rPr>
                <w:rFonts w:cs="Arial"/>
                <w:lang w:eastAsia="en-GB"/>
              </w:rPr>
              <w:t>1</w:t>
            </w:r>
            <w:r w:rsidR="00114AE3">
              <w:rPr>
                <w:rFonts w:cs="Arial"/>
                <w:lang w:eastAsia="en-GB"/>
              </w:rPr>
              <w:t>7</w:t>
            </w:r>
          </w:p>
        </w:tc>
        <w:tc>
          <w:tcPr>
            <w:tcW w:w="8796" w:type="dxa"/>
          </w:tcPr>
          <w:p w14:paraId="69BADE7F" w14:textId="4A092C3A" w:rsidR="00641BD9" w:rsidRPr="001C1B9D" w:rsidRDefault="00641BD9" w:rsidP="00A53858">
            <w:pPr>
              <w:jc w:val="both"/>
              <w:rPr>
                <w:rFonts w:cs="Arial"/>
                <w:lang w:eastAsia="en-GB"/>
              </w:rPr>
            </w:pPr>
            <w:r w:rsidRPr="001C1B9D">
              <w:rPr>
                <w:rFonts w:cs="Arial"/>
                <w:lang w:eastAsia="en-GB"/>
              </w:rPr>
              <w:t>There is to be no showering at the leisure centre</w:t>
            </w:r>
          </w:p>
        </w:tc>
        <w:tc>
          <w:tcPr>
            <w:tcW w:w="970" w:type="dxa"/>
          </w:tcPr>
          <w:p w14:paraId="40F6A01A" w14:textId="77777777" w:rsidR="00641BD9" w:rsidRPr="001C1B9D" w:rsidRDefault="00641BD9" w:rsidP="00A53858">
            <w:pPr>
              <w:jc w:val="both"/>
              <w:rPr>
                <w:rFonts w:cs="Arial"/>
                <w:lang w:eastAsia="en-GB"/>
              </w:rPr>
            </w:pPr>
          </w:p>
        </w:tc>
      </w:tr>
      <w:tr w:rsidR="003A18F6" w:rsidRPr="003A18F6" w14:paraId="703C5287" w14:textId="77777777" w:rsidTr="006C3ABE">
        <w:trPr>
          <w:trHeight w:val="395"/>
        </w:trPr>
        <w:tc>
          <w:tcPr>
            <w:tcW w:w="567" w:type="dxa"/>
          </w:tcPr>
          <w:p w14:paraId="5CD62ADB" w14:textId="2BD0DD15" w:rsidR="00781EEC" w:rsidRPr="003A18F6" w:rsidRDefault="006C3ABE" w:rsidP="00A53858">
            <w:pPr>
              <w:jc w:val="both"/>
              <w:rPr>
                <w:rFonts w:cs="Arial"/>
                <w:lang w:eastAsia="en-GB"/>
              </w:rPr>
            </w:pPr>
            <w:r w:rsidRPr="003A18F6">
              <w:rPr>
                <w:rFonts w:cs="Arial"/>
                <w:lang w:eastAsia="en-GB"/>
              </w:rPr>
              <w:t>1</w:t>
            </w:r>
            <w:r w:rsidR="00114AE3" w:rsidRPr="003A18F6">
              <w:rPr>
                <w:rFonts w:cs="Arial"/>
                <w:lang w:eastAsia="en-GB"/>
              </w:rPr>
              <w:t>8</w:t>
            </w:r>
          </w:p>
        </w:tc>
        <w:tc>
          <w:tcPr>
            <w:tcW w:w="8796" w:type="dxa"/>
          </w:tcPr>
          <w:p w14:paraId="1F36FC16" w14:textId="1772E2F3" w:rsidR="00781EEC" w:rsidRPr="003A18F6" w:rsidRDefault="00781EEC" w:rsidP="00A53858">
            <w:pPr>
              <w:jc w:val="both"/>
              <w:rPr>
                <w:rFonts w:cs="Arial"/>
                <w:lang w:eastAsia="en-GB"/>
              </w:rPr>
            </w:pPr>
            <w:r w:rsidRPr="003A18F6">
              <w:rPr>
                <w:rFonts w:cs="Arial"/>
                <w:lang w:eastAsia="en-GB"/>
              </w:rPr>
              <w:t xml:space="preserve">If I am found to be in serious breach of these </w:t>
            </w:r>
            <w:proofErr w:type="gramStart"/>
            <w:r w:rsidRPr="003A18F6">
              <w:rPr>
                <w:rFonts w:cs="Arial"/>
                <w:lang w:eastAsia="en-GB"/>
              </w:rPr>
              <w:t>rules</w:t>
            </w:r>
            <w:proofErr w:type="gramEnd"/>
            <w:r w:rsidRPr="003A18F6">
              <w:rPr>
                <w:rFonts w:cs="Arial"/>
                <w:lang w:eastAsia="en-GB"/>
              </w:rPr>
              <w:t xml:space="preserve"> I </w:t>
            </w:r>
            <w:r w:rsidR="00202C24" w:rsidRPr="003A18F6">
              <w:rPr>
                <w:rFonts w:cs="Arial"/>
                <w:lang w:eastAsia="en-GB"/>
              </w:rPr>
              <w:t>will</w:t>
            </w:r>
            <w:r w:rsidRPr="003A18F6">
              <w:rPr>
                <w:rFonts w:cs="Arial"/>
                <w:lang w:eastAsia="en-GB"/>
              </w:rPr>
              <w:t xml:space="preserve"> be asked to leave the session</w:t>
            </w:r>
          </w:p>
        </w:tc>
        <w:tc>
          <w:tcPr>
            <w:tcW w:w="970" w:type="dxa"/>
          </w:tcPr>
          <w:p w14:paraId="1B719A62" w14:textId="77777777" w:rsidR="00781EEC" w:rsidRPr="003A18F6" w:rsidRDefault="00781EEC" w:rsidP="00A53858">
            <w:pPr>
              <w:jc w:val="both"/>
              <w:rPr>
                <w:rFonts w:cs="Arial"/>
                <w:lang w:eastAsia="en-GB"/>
              </w:rPr>
            </w:pPr>
          </w:p>
        </w:tc>
      </w:tr>
      <w:tr w:rsidR="001C1B9D" w14:paraId="4DE5D19D" w14:textId="77777777" w:rsidTr="001C1B9D">
        <w:trPr>
          <w:trHeight w:val="944"/>
        </w:trPr>
        <w:tc>
          <w:tcPr>
            <w:tcW w:w="567" w:type="dxa"/>
          </w:tcPr>
          <w:p w14:paraId="40F6ADAA" w14:textId="4CC0F756" w:rsidR="001C1B9D" w:rsidRPr="001C1B9D" w:rsidRDefault="001C1B9D" w:rsidP="00A53858">
            <w:pPr>
              <w:jc w:val="both"/>
              <w:rPr>
                <w:rFonts w:cs="Arial"/>
                <w:lang w:eastAsia="en-GB"/>
              </w:rPr>
            </w:pPr>
            <w:r w:rsidRPr="001C1B9D">
              <w:rPr>
                <w:rFonts w:cs="Arial"/>
                <w:lang w:eastAsia="en-GB"/>
              </w:rPr>
              <w:t>1</w:t>
            </w:r>
            <w:r w:rsidR="00114AE3">
              <w:rPr>
                <w:rFonts w:cs="Arial"/>
                <w:lang w:eastAsia="en-GB"/>
              </w:rPr>
              <w:t>9</w:t>
            </w:r>
          </w:p>
        </w:tc>
        <w:tc>
          <w:tcPr>
            <w:tcW w:w="8796" w:type="dxa"/>
          </w:tcPr>
          <w:p w14:paraId="527133B7" w14:textId="31676238" w:rsidR="001C1B9D" w:rsidRPr="001C1B9D" w:rsidRDefault="001C1B9D" w:rsidP="00A53858">
            <w:pPr>
              <w:jc w:val="both"/>
              <w:rPr>
                <w:rFonts w:cs="Arial"/>
                <w:lang w:eastAsia="en-GB"/>
              </w:rPr>
            </w:pPr>
            <w:r w:rsidRPr="001C1B9D">
              <w:rPr>
                <w:rFonts w:cs="Arial"/>
                <w:lang w:eastAsia="en-GB"/>
              </w:rPr>
              <w:t>I need to make myself aware to Covid officers whether I am on the ‘vulnerable list’ (</w:t>
            </w:r>
            <w:hyperlink r:id="rId10" w:history="1">
              <w:r w:rsidRPr="001C1B9D">
                <w:rPr>
                  <w:rStyle w:val="Hyperlink"/>
                  <w:rFonts w:cs="Arial"/>
                  <w:lang w:eastAsia="en-GB"/>
                </w:rPr>
                <w:t>https://www.nhs.uk/conditions/coronavirus-covid-19/people-at-higher-risk/whos-at-higher-risk-from-coronavirus/</w:t>
              </w:r>
            </w:hyperlink>
            <w:r w:rsidRPr="001C1B9D">
              <w:rPr>
                <w:rFonts w:cs="Arial"/>
                <w:lang w:eastAsia="en-GB"/>
              </w:rPr>
              <w:t>)</w:t>
            </w:r>
          </w:p>
        </w:tc>
        <w:tc>
          <w:tcPr>
            <w:tcW w:w="970" w:type="dxa"/>
          </w:tcPr>
          <w:p w14:paraId="5BD9CEF7" w14:textId="77777777" w:rsidR="001C1B9D" w:rsidRPr="001C1B9D" w:rsidRDefault="001C1B9D" w:rsidP="00A53858">
            <w:pPr>
              <w:jc w:val="both"/>
              <w:rPr>
                <w:rFonts w:cs="Arial"/>
                <w:lang w:eastAsia="en-GB"/>
              </w:rPr>
            </w:pPr>
          </w:p>
        </w:tc>
      </w:tr>
    </w:tbl>
    <w:p w14:paraId="4439A2F7" w14:textId="722DC940" w:rsidR="00061EA3" w:rsidRDefault="00061EA3" w:rsidP="00A53858">
      <w:pPr>
        <w:spacing w:after="0" w:line="240" w:lineRule="auto"/>
        <w:ind w:left="709"/>
        <w:jc w:val="both"/>
        <w:rPr>
          <w:rFonts w:cs="Arial"/>
          <w:sz w:val="24"/>
          <w:szCs w:val="24"/>
          <w:lang w:eastAsia="en-GB"/>
        </w:rPr>
      </w:pPr>
    </w:p>
    <w:p w14:paraId="38187AA6" w14:textId="0455997F" w:rsidR="001C1B9D" w:rsidRPr="001C1B9D" w:rsidRDefault="001C1B9D" w:rsidP="001C1B9D">
      <w:pPr>
        <w:autoSpaceDE w:val="0"/>
        <w:autoSpaceDN w:val="0"/>
        <w:adjustRightInd w:val="0"/>
        <w:spacing w:after="0" w:line="240" w:lineRule="auto"/>
        <w:ind w:left="993"/>
        <w:jc w:val="both"/>
        <w:rPr>
          <w:rFonts w:cs="Arial"/>
          <w:b/>
          <w:bCs/>
          <w:sz w:val="24"/>
          <w:szCs w:val="24"/>
          <w:lang w:eastAsia="en-GB"/>
        </w:rPr>
      </w:pPr>
      <w:r w:rsidRPr="001C1B9D">
        <w:rPr>
          <w:rFonts w:cs="Arial"/>
          <w:b/>
          <w:bCs/>
          <w:sz w:val="24"/>
          <w:szCs w:val="24"/>
          <w:lang w:eastAsia="en-GB"/>
        </w:rPr>
        <w:t>Disclaimer:</w:t>
      </w:r>
      <w:r w:rsidR="00114AE3">
        <w:rPr>
          <w:rFonts w:cs="Arial"/>
          <w:b/>
          <w:bCs/>
          <w:sz w:val="24"/>
          <w:szCs w:val="24"/>
          <w:lang w:eastAsia="en-GB"/>
        </w:rPr>
        <w:tab/>
      </w:r>
      <w:r w:rsidR="00114AE3">
        <w:rPr>
          <w:rFonts w:cs="Arial"/>
          <w:b/>
          <w:bCs/>
          <w:sz w:val="24"/>
          <w:szCs w:val="24"/>
          <w:lang w:eastAsia="en-GB"/>
        </w:rPr>
        <w:tab/>
      </w:r>
      <w:r w:rsidRPr="001C1B9D">
        <w:rPr>
          <w:rFonts w:cs="Arial"/>
          <w:b/>
          <w:bCs/>
          <w:sz w:val="24"/>
          <w:szCs w:val="24"/>
          <w:lang w:eastAsia="en-GB"/>
        </w:rPr>
        <w:t>I am / am not on the vulnerable list (please delete as necessary)</w:t>
      </w:r>
    </w:p>
    <w:p w14:paraId="1AB352D9" w14:textId="65F5CE6E" w:rsidR="001C1B9D" w:rsidRPr="001C1B9D" w:rsidRDefault="001C1B9D" w:rsidP="00114AE3">
      <w:pPr>
        <w:autoSpaceDE w:val="0"/>
        <w:autoSpaceDN w:val="0"/>
        <w:adjustRightInd w:val="0"/>
        <w:spacing w:after="0" w:line="240" w:lineRule="auto"/>
        <w:ind w:left="2433" w:firstLine="447"/>
        <w:jc w:val="both"/>
        <w:rPr>
          <w:rFonts w:cs="Arial"/>
          <w:b/>
          <w:bCs/>
          <w:sz w:val="24"/>
          <w:szCs w:val="24"/>
          <w:lang w:eastAsia="en-GB"/>
        </w:rPr>
      </w:pPr>
      <w:r w:rsidRPr="001C1B9D">
        <w:rPr>
          <w:rFonts w:cs="Arial"/>
          <w:b/>
          <w:bCs/>
          <w:sz w:val="24"/>
          <w:szCs w:val="24"/>
          <w:lang w:eastAsia="en-GB"/>
        </w:rPr>
        <w:t>If you are, what reason(s) are you on the vulnerable list</w:t>
      </w:r>
      <w:r w:rsidR="009F31A1">
        <w:rPr>
          <w:rFonts w:cs="Arial"/>
          <w:b/>
          <w:bCs/>
          <w:sz w:val="24"/>
          <w:szCs w:val="24"/>
          <w:lang w:eastAsia="en-GB"/>
        </w:rPr>
        <w:t>:</w:t>
      </w:r>
    </w:p>
    <w:p w14:paraId="4E3C38ED" w14:textId="45EBEE4D" w:rsidR="004C69EA" w:rsidRPr="001C1B9D" w:rsidRDefault="004C69EA" w:rsidP="00114AE3">
      <w:pPr>
        <w:autoSpaceDE w:val="0"/>
        <w:autoSpaceDN w:val="0"/>
        <w:adjustRightInd w:val="0"/>
        <w:spacing w:after="0" w:line="240" w:lineRule="auto"/>
        <w:ind w:left="2433" w:firstLine="447"/>
        <w:jc w:val="both"/>
        <w:rPr>
          <w:rFonts w:cs="Arial"/>
          <w:b/>
          <w:bCs/>
          <w:sz w:val="24"/>
          <w:szCs w:val="24"/>
          <w:lang w:eastAsia="en-GB"/>
        </w:rPr>
      </w:pPr>
      <w:r w:rsidRPr="001C1B9D">
        <w:rPr>
          <w:rFonts w:cs="Arial"/>
          <w:b/>
          <w:bCs/>
          <w:sz w:val="24"/>
          <w:szCs w:val="24"/>
          <w:lang w:eastAsia="en-GB"/>
        </w:rPr>
        <w:t>I will endeavour to abide by this code of conduct and promote it to others.</w:t>
      </w:r>
    </w:p>
    <w:p w14:paraId="7760A812" w14:textId="2B059923" w:rsidR="004C69EA" w:rsidRDefault="004C69EA" w:rsidP="004C69EA">
      <w:pPr>
        <w:autoSpaceDE w:val="0"/>
        <w:autoSpaceDN w:val="0"/>
        <w:adjustRightInd w:val="0"/>
        <w:spacing w:after="0" w:line="240" w:lineRule="auto"/>
        <w:ind w:left="993"/>
        <w:jc w:val="both"/>
        <w:rPr>
          <w:rFonts w:cs="Arial"/>
          <w:b/>
          <w:bCs/>
          <w:lang w:eastAsia="en-GB"/>
        </w:rPr>
      </w:pPr>
    </w:p>
    <w:p w14:paraId="10D0B008" w14:textId="77777777" w:rsidR="009F31A1" w:rsidRPr="001C1B9D" w:rsidRDefault="009F31A1" w:rsidP="004C69EA">
      <w:pPr>
        <w:autoSpaceDE w:val="0"/>
        <w:autoSpaceDN w:val="0"/>
        <w:adjustRightInd w:val="0"/>
        <w:spacing w:after="0" w:line="240" w:lineRule="auto"/>
        <w:ind w:left="993"/>
        <w:jc w:val="both"/>
        <w:rPr>
          <w:rFonts w:cs="Arial"/>
          <w:b/>
          <w:bCs/>
          <w:lang w:eastAsia="en-GB"/>
        </w:rPr>
      </w:pPr>
    </w:p>
    <w:p w14:paraId="3443109D" w14:textId="369585AE" w:rsidR="004C69EA" w:rsidRPr="00844D97" w:rsidRDefault="004C69EA" w:rsidP="00114AE3">
      <w:pPr>
        <w:autoSpaceDE w:val="0"/>
        <w:autoSpaceDN w:val="0"/>
        <w:adjustRightInd w:val="0"/>
        <w:spacing w:after="0" w:line="240" w:lineRule="auto"/>
        <w:ind w:left="2433" w:firstLine="447"/>
        <w:jc w:val="both"/>
        <w:rPr>
          <w:rFonts w:cs="Arial"/>
          <w:sz w:val="24"/>
          <w:szCs w:val="24"/>
          <w:lang w:eastAsia="en-GB"/>
        </w:rPr>
      </w:pPr>
      <w:r w:rsidRPr="001C1B9D">
        <w:rPr>
          <w:rFonts w:cs="Arial"/>
          <w:b/>
          <w:bCs/>
          <w:sz w:val="24"/>
          <w:szCs w:val="24"/>
          <w:lang w:eastAsia="en-GB"/>
        </w:rPr>
        <w:t>Name:</w:t>
      </w:r>
      <w:r w:rsidR="008F1F81" w:rsidRPr="001C1B9D">
        <w:rPr>
          <w:rFonts w:cs="Arial"/>
          <w:b/>
          <w:bCs/>
          <w:sz w:val="24"/>
          <w:szCs w:val="24"/>
          <w:lang w:eastAsia="en-GB"/>
        </w:rPr>
        <w:t xml:space="preserve">                                                                         </w:t>
      </w:r>
      <w:r w:rsidR="00844D97" w:rsidRPr="001C1B9D">
        <w:rPr>
          <w:rFonts w:cs="Arial"/>
          <w:b/>
          <w:bCs/>
          <w:sz w:val="24"/>
          <w:szCs w:val="24"/>
          <w:lang w:eastAsia="en-GB"/>
        </w:rPr>
        <w:t xml:space="preserve"> </w:t>
      </w:r>
      <w:r w:rsidRPr="001C1B9D">
        <w:rPr>
          <w:rFonts w:cs="Arial"/>
          <w:b/>
          <w:bCs/>
          <w:sz w:val="24"/>
          <w:szCs w:val="24"/>
          <w:lang w:eastAsia="en-GB"/>
        </w:rPr>
        <w:t xml:space="preserve">Date: </w:t>
      </w:r>
    </w:p>
    <w:sectPr w:rsidR="004C69EA" w:rsidRPr="00844D97" w:rsidSect="009F31A1">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F070B" w14:textId="77777777" w:rsidR="007A6A4C" w:rsidRDefault="007A6A4C" w:rsidP="00401CD6">
      <w:pPr>
        <w:spacing w:after="0" w:line="240" w:lineRule="auto"/>
      </w:pPr>
      <w:r>
        <w:separator/>
      </w:r>
    </w:p>
  </w:endnote>
  <w:endnote w:type="continuationSeparator" w:id="0">
    <w:p w14:paraId="2201CEE0" w14:textId="77777777" w:rsidR="007A6A4C" w:rsidRDefault="007A6A4C" w:rsidP="00401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6A3F3" w14:textId="77777777" w:rsidR="007A6A4C" w:rsidRDefault="007A6A4C" w:rsidP="00401CD6">
      <w:pPr>
        <w:spacing w:after="0" w:line="240" w:lineRule="auto"/>
      </w:pPr>
      <w:r>
        <w:separator/>
      </w:r>
    </w:p>
  </w:footnote>
  <w:footnote w:type="continuationSeparator" w:id="0">
    <w:p w14:paraId="0DC29D1E" w14:textId="77777777" w:rsidR="007A6A4C" w:rsidRDefault="007A6A4C" w:rsidP="00401C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62F91"/>
    <w:multiLevelType w:val="hybridMultilevel"/>
    <w:tmpl w:val="FD94C7FC"/>
    <w:lvl w:ilvl="0" w:tplc="8D16ED1E">
      <w:start w:val="1"/>
      <w:numFmt w:val="decimal"/>
      <w:lvlText w:val="%1."/>
      <w:lvlJc w:val="left"/>
      <w:pPr>
        <w:ind w:left="1069" w:hanging="360"/>
      </w:pPr>
      <w:rPr>
        <w:rFonts w:ascii="Verdana" w:hAnsi="Verdana" w:hint="default"/>
        <w:b/>
        <w:i w:val="0"/>
        <w:caps w:val="0"/>
        <w:strike w:val="0"/>
        <w:dstrike w:val="0"/>
        <w:vanish w:val="0"/>
        <w:color w:val="7030A0"/>
        <w:sz w:val="20"/>
        <w:vertAlign w:val="baseline"/>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37520057"/>
    <w:multiLevelType w:val="hybridMultilevel"/>
    <w:tmpl w:val="E41C8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D03B76"/>
    <w:multiLevelType w:val="hybridMultilevel"/>
    <w:tmpl w:val="78246402"/>
    <w:lvl w:ilvl="0" w:tplc="6F0A3BE6">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DDE"/>
    <w:rsid w:val="00023D12"/>
    <w:rsid w:val="00040782"/>
    <w:rsid w:val="00061EA3"/>
    <w:rsid w:val="000D2DDE"/>
    <w:rsid w:val="00114AE3"/>
    <w:rsid w:val="001C1B9D"/>
    <w:rsid w:val="001E2E6A"/>
    <w:rsid w:val="00202C24"/>
    <w:rsid w:val="002614B2"/>
    <w:rsid w:val="00302DC6"/>
    <w:rsid w:val="003A18F6"/>
    <w:rsid w:val="00401CD6"/>
    <w:rsid w:val="004501AE"/>
    <w:rsid w:val="00476467"/>
    <w:rsid w:val="004C69EA"/>
    <w:rsid w:val="00564897"/>
    <w:rsid w:val="005E7ABC"/>
    <w:rsid w:val="00641BD9"/>
    <w:rsid w:val="006759F3"/>
    <w:rsid w:val="006C3ABE"/>
    <w:rsid w:val="00712D63"/>
    <w:rsid w:val="00781EEC"/>
    <w:rsid w:val="007A6A4C"/>
    <w:rsid w:val="00844D97"/>
    <w:rsid w:val="008C4BD9"/>
    <w:rsid w:val="008F1F81"/>
    <w:rsid w:val="009836B8"/>
    <w:rsid w:val="009B6810"/>
    <w:rsid w:val="009F31A1"/>
    <w:rsid w:val="00A53858"/>
    <w:rsid w:val="00A5552F"/>
    <w:rsid w:val="00B46C72"/>
    <w:rsid w:val="00BC0102"/>
    <w:rsid w:val="00C412F4"/>
    <w:rsid w:val="00C92431"/>
    <w:rsid w:val="00CC010D"/>
    <w:rsid w:val="00D36025"/>
    <w:rsid w:val="00D761CA"/>
    <w:rsid w:val="00FA1D14"/>
    <w:rsid w:val="00FC0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E1E1E"/>
  <w15:chartTrackingRefBased/>
  <w15:docId w15:val="{B19A1F1F-9B17-4D34-891C-F4CA3087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C0457"/>
    <w:pPr>
      <w:keepNext/>
      <w:keepLines/>
      <w:spacing w:before="480" w:after="0" w:line="276" w:lineRule="auto"/>
      <w:outlineLvl w:val="0"/>
    </w:pPr>
    <w:rPr>
      <w:rFonts w:ascii="Arial" w:eastAsia="Arial" w:hAnsi="Arial" w:cs="Times New Roman"/>
      <w:b/>
      <w:bCs/>
      <w:color w:val="365F91"/>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0457"/>
    <w:rPr>
      <w:rFonts w:ascii="Arial" w:eastAsia="Arial" w:hAnsi="Arial" w:cs="Times New Roman"/>
      <w:b/>
      <w:bCs/>
      <w:color w:val="365F91"/>
      <w:sz w:val="28"/>
      <w:szCs w:val="28"/>
      <w:lang w:eastAsia="en-GB"/>
    </w:rPr>
  </w:style>
  <w:style w:type="paragraph" w:styleId="ListParagraph">
    <w:name w:val="List Paragraph"/>
    <w:basedOn w:val="Normal"/>
    <w:uiPriority w:val="34"/>
    <w:qFormat/>
    <w:rsid w:val="00A53858"/>
    <w:pPr>
      <w:ind w:left="720"/>
      <w:contextualSpacing/>
    </w:pPr>
  </w:style>
  <w:style w:type="character" w:styleId="Hyperlink">
    <w:name w:val="Hyperlink"/>
    <w:basedOn w:val="DefaultParagraphFont"/>
    <w:uiPriority w:val="99"/>
    <w:unhideWhenUsed/>
    <w:rsid w:val="009836B8"/>
    <w:rPr>
      <w:color w:val="0563C1" w:themeColor="hyperlink"/>
      <w:u w:val="single"/>
    </w:rPr>
  </w:style>
  <w:style w:type="character" w:customStyle="1" w:styleId="UnresolvedMention1">
    <w:name w:val="Unresolved Mention1"/>
    <w:basedOn w:val="DefaultParagraphFont"/>
    <w:uiPriority w:val="99"/>
    <w:semiHidden/>
    <w:unhideWhenUsed/>
    <w:rsid w:val="009836B8"/>
    <w:rPr>
      <w:color w:val="605E5C"/>
      <w:shd w:val="clear" w:color="auto" w:fill="E1DFDD"/>
    </w:rPr>
  </w:style>
  <w:style w:type="table" w:styleId="TableGrid">
    <w:name w:val="Table Grid"/>
    <w:basedOn w:val="TableNormal"/>
    <w:uiPriority w:val="39"/>
    <w:rsid w:val="00061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1B9D"/>
    <w:rPr>
      <w:color w:val="605E5C"/>
      <w:shd w:val="clear" w:color="auto" w:fill="E1DFDD"/>
    </w:rPr>
  </w:style>
  <w:style w:type="character" w:styleId="FollowedHyperlink">
    <w:name w:val="FollowedHyperlink"/>
    <w:basedOn w:val="DefaultParagraphFont"/>
    <w:uiPriority w:val="99"/>
    <w:semiHidden/>
    <w:unhideWhenUsed/>
    <w:rsid w:val="00202C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2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hs.uk/conditions/coronavirus-covid-19/people-at-higher-risk/whos-at-higher-risk-from-coronavirus/" TargetMode="External"/><Relationship Id="rId4" Type="http://schemas.openxmlformats.org/officeDocument/2006/relationships/settings" Target="settings.xml"/><Relationship Id="rId9" Type="http://schemas.openxmlformats.org/officeDocument/2006/relationships/hyperlink" Target="https://www.badmintonengland.co.uk/media/8980/rtp-player-v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80030-B09A-4033-A8F1-C6577DBDA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Bestway National Chemists Ltd</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Harrison</dc:creator>
  <cp:keywords/>
  <dc:description/>
  <cp:lastModifiedBy>Steve Bennett - TransitionPlus</cp:lastModifiedBy>
  <cp:revision>2</cp:revision>
  <dcterms:created xsi:type="dcterms:W3CDTF">2020-10-12T11:40:00Z</dcterms:created>
  <dcterms:modified xsi:type="dcterms:W3CDTF">2020-10-12T11:40:00Z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41df29-f792-44cc-ae02-a182414d1f74_Enabled">
    <vt:lpwstr>true</vt:lpwstr>
  </property>
  <property fmtid="{D5CDD505-2E9C-101B-9397-08002B2CF9AE}" pid="3" name="MSIP_Label_d341df29-f792-44cc-ae02-a182414d1f74_SetDate">
    <vt:lpwstr>2020-09-16T14:44:08Z</vt:lpwstr>
  </property>
  <property fmtid="{D5CDD505-2E9C-101B-9397-08002B2CF9AE}" pid="4" name="MSIP_Label_d341df29-f792-44cc-ae02-a182414d1f74_Method">
    <vt:lpwstr>Standard</vt:lpwstr>
  </property>
  <property fmtid="{D5CDD505-2E9C-101B-9397-08002B2CF9AE}" pid="5" name="MSIP_Label_d341df29-f792-44cc-ae02-a182414d1f74_Name">
    <vt:lpwstr>Public</vt:lpwstr>
  </property>
  <property fmtid="{D5CDD505-2E9C-101B-9397-08002B2CF9AE}" pid="6" name="MSIP_Label_d341df29-f792-44cc-ae02-a182414d1f74_SiteId">
    <vt:lpwstr>989c18aa-5801-4a7f-b2c8-39efefec097f</vt:lpwstr>
  </property>
  <property fmtid="{D5CDD505-2E9C-101B-9397-08002B2CF9AE}" pid="7" name="MSIP_Label_d341df29-f792-44cc-ae02-a182414d1f74_ActionId">
    <vt:lpwstr>3a1195c0-ed24-4aa5-a9f0-7f70f3fa9c87</vt:lpwstr>
  </property>
  <property fmtid="{D5CDD505-2E9C-101B-9397-08002B2CF9AE}" pid="8" name="MSIP_Label_d341df29-f792-44cc-ae02-a182414d1f74_ContentBits">
    <vt:lpwstr>0</vt:lpwstr>
  </property>
</Properties>
</file>